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2C8B0523" w:rsidR="00370FBB" w:rsidRPr="004A08E9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 w:rsidRPr="004A08E9">
        <w:rPr>
          <w:b/>
          <w:sz w:val="24"/>
        </w:rPr>
        <w:t>CENWP-ODJ</w:t>
      </w:r>
      <w:r w:rsidRPr="004A08E9">
        <w:rPr>
          <w:b/>
          <w:i/>
          <w:sz w:val="24"/>
        </w:rPr>
        <w:tab/>
      </w:r>
      <w:r w:rsidR="00625B2F">
        <w:rPr>
          <w:b/>
          <w:iCs/>
          <w:sz w:val="24"/>
        </w:rPr>
        <w:t>1</w:t>
      </w:r>
      <w:r w:rsidR="00F345FA">
        <w:rPr>
          <w:b/>
          <w:iCs/>
          <w:sz w:val="24"/>
        </w:rPr>
        <w:t>1/21</w:t>
      </w:r>
      <w:r w:rsidR="0089380F" w:rsidRPr="004A08E9">
        <w:rPr>
          <w:b/>
          <w:iCs/>
          <w:sz w:val="24"/>
        </w:rPr>
        <w:t>/2024</w:t>
      </w:r>
    </w:p>
    <w:p w14:paraId="7CF529A5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Pr="004A08E9" w:rsidRDefault="0014589F">
      <w:pPr>
        <w:ind w:left="100"/>
        <w:rPr>
          <w:b/>
          <w:i/>
          <w:sz w:val="24"/>
        </w:rPr>
      </w:pPr>
      <w:r w:rsidRPr="004A08E9">
        <w:rPr>
          <w:b/>
          <w:sz w:val="24"/>
        </w:rPr>
        <w:t>MEMORANDUM</w:t>
      </w:r>
      <w:r w:rsidRPr="004A08E9">
        <w:rPr>
          <w:b/>
          <w:spacing w:val="-4"/>
          <w:sz w:val="24"/>
        </w:rPr>
        <w:t xml:space="preserve"> </w:t>
      </w:r>
      <w:r w:rsidRPr="004A08E9">
        <w:rPr>
          <w:b/>
          <w:sz w:val="24"/>
        </w:rPr>
        <w:t>FOR</w:t>
      </w:r>
      <w:r w:rsidRPr="004A08E9">
        <w:rPr>
          <w:b/>
          <w:spacing w:val="-1"/>
          <w:sz w:val="24"/>
        </w:rPr>
        <w:t xml:space="preserve"> </w:t>
      </w:r>
      <w:r w:rsidRPr="004A08E9">
        <w:rPr>
          <w:b/>
          <w:sz w:val="24"/>
        </w:rPr>
        <w:t>THE</w:t>
      </w:r>
      <w:r w:rsidRPr="004A08E9">
        <w:rPr>
          <w:b/>
          <w:spacing w:val="-2"/>
          <w:sz w:val="24"/>
        </w:rPr>
        <w:t xml:space="preserve"> </w:t>
      </w:r>
      <w:r w:rsidRPr="004A08E9">
        <w:rPr>
          <w:b/>
          <w:sz w:val="24"/>
        </w:rPr>
        <w:t>RECORD</w:t>
      </w:r>
      <w:r w:rsidRPr="004A08E9">
        <w:rPr>
          <w:b/>
          <w:spacing w:val="4"/>
          <w:sz w:val="24"/>
        </w:rPr>
        <w:t xml:space="preserve"> </w:t>
      </w:r>
    </w:p>
    <w:p w14:paraId="43BAC50C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F2643B5" w14:textId="32F7B34A" w:rsidR="00370FBB" w:rsidRPr="004A08E9" w:rsidRDefault="0014589F">
      <w:pPr>
        <w:ind w:left="100"/>
        <w:rPr>
          <w:b/>
          <w:sz w:val="24"/>
        </w:rPr>
      </w:pPr>
      <w:r w:rsidRPr="004A08E9">
        <w:rPr>
          <w:b/>
          <w:sz w:val="24"/>
        </w:rPr>
        <w:t>SUBJECT:</w:t>
      </w:r>
      <w:r w:rsidRPr="004A08E9">
        <w:rPr>
          <w:b/>
          <w:spacing w:val="-2"/>
          <w:sz w:val="24"/>
        </w:rPr>
        <w:t xml:space="preserve"> </w:t>
      </w:r>
      <w:r w:rsidR="001D5268" w:rsidRPr="004A08E9">
        <w:rPr>
          <w:b/>
          <w:i/>
          <w:sz w:val="24"/>
        </w:rPr>
        <w:t>2</w:t>
      </w:r>
      <w:r w:rsidR="0089380F" w:rsidRPr="004A08E9">
        <w:rPr>
          <w:b/>
          <w:i/>
          <w:sz w:val="24"/>
        </w:rPr>
        <w:t>4</w:t>
      </w:r>
      <w:r w:rsidR="001D5268" w:rsidRPr="004A08E9">
        <w:rPr>
          <w:b/>
          <w:i/>
          <w:sz w:val="24"/>
        </w:rPr>
        <w:t>JDA</w:t>
      </w:r>
      <w:r w:rsidR="004A01BC">
        <w:rPr>
          <w:b/>
          <w:i/>
          <w:sz w:val="24"/>
        </w:rPr>
        <w:t>2</w:t>
      </w:r>
      <w:r w:rsidR="00CB63C2">
        <w:rPr>
          <w:b/>
          <w:i/>
          <w:sz w:val="24"/>
        </w:rPr>
        <w:t>1</w:t>
      </w:r>
      <w:r w:rsidR="00963E6E" w:rsidRPr="004A08E9">
        <w:rPr>
          <w:b/>
          <w:i/>
          <w:sz w:val="24"/>
        </w:rPr>
        <w:t xml:space="preserve"> </w:t>
      </w:r>
      <w:r w:rsidR="004A01BC">
        <w:rPr>
          <w:b/>
          <w:i/>
          <w:sz w:val="24"/>
        </w:rPr>
        <w:t>Spill</w:t>
      </w:r>
      <w:r w:rsidR="00483A6F">
        <w:rPr>
          <w:b/>
          <w:i/>
          <w:sz w:val="24"/>
        </w:rPr>
        <w:t>b</w:t>
      </w:r>
      <w:r w:rsidR="004A01BC">
        <w:rPr>
          <w:b/>
          <w:i/>
          <w:sz w:val="24"/>
        </w:rPr>
        <w:t xml:space="preserve">ay-2 </w:t>
      </w:r>
      <w:r w:rsidR="00CB63C2">
        <w:rPr>
          <w:b/>
          <w:i/>
          <w:sz w:val="24"/>
        </w:rPr>
        <w:t>OOS Due to Gearbox Failure</w:t>
      </w:r>
      <w:r w:rsidR="00ED5A82">
        <w:rPr>
          <w:b/>
          <w:i/>
          <w:sz w:val="24"/>
        </w:rPr>
        <w:t xml:space="preserve"> </w:t>
      </w:r>
    </w:p>
    <w:p w14:paraId="0E019F70" w14:textId="77777777" w:rsidR="007A7746" w:rsidRPr="004A08E9" w:rsidRDefault="007A7746">
      <w:pPr>
        <w:pStyle w:val="BodyText"/>
        <w:spacing w:before="7"/>
        <w:rPr>
          <w:bCs/>
        </w:rPr>
      </w:pPr>
    </w:p>
    <w:p w14:paraId="1A29DEFE" w14:textId="78E6766E" w:rsidR="00CA5727" w:rsidRDefault="00CA5727" w:rsidP="00234D88">
      <w:pPr>
        <w:widowControl/>
        <w:adjustRightInd w:val="0"/>
      </w:pPr>
      <w:r>
        <w:t xml:space="preserve">On 18 November 2024, while performing precoordinated preventive maintenance work on spillbay-2 (See 24JDA19) the gearbox </w:t>
      </w:r>
      <w:r w:rsidR="00507380">
        <w:t>failed,</w:t>
      </w:r>
      <w:r>
        <w:t xml:space="preserve"> and spillbay-2 went out of service. The incident happened when the </w:t>
      </w:r>
      <w:proofErr w:type="spellStart"/>
      <w:r>
        <w:t>tainter</w:t>
      </w:r>
      <w:proofErr w:type="spellEnd"/>
      <w:r>
        <w:t xml:space="preserve"> gate was open</w:t>
      </w:r>
      <w:r w:rsidR="00F345FA">
        <w:t>ed</w:t>
      </w:r>
      <w:r>
        <w:t xml:space="preserve"> to the upper limit. </w:t>
      </w:r>
    </w:p>
    <w:p w14:paraId="2C3100A2" w14:textId="77777777" w:rsidR="00CA5727" w:rsidRDefault="00CA5727" w:rsidP="00234D88">
      <w:pPr>
        <w:widowControl/>
        <w:adjustRightInd w:val="0"/>
      </w:pPr>
    </w:p>
    <w:p w14:paraId="37497C2F" w14:textId="0136BF93" w:rsidR="00820DCC" w:rsidRDefault="00CA5727" w:rsidP="00234D88">
      <w:pPr>
        <w:widowControl/>
        <w:adjustRightInd w:val="0"/>
      </w:pPr>
      <w:r>
        <w:t xml:space="preserve">The gearbox has since been disassembled. However, new metal bushings have to be fabricated in house. Due to </w:t>
      </w:r>
      <w:r w:rsidR="00507380">
        <w:t xml:space="preserve">the </w:t>
      </w:r>
      <w:r>
        <w:t xml:space="preserve">shortened </w:t>
      </w:r>
      <w:r w:rsidR="00507380">
        <w:t>upcoming holiday</w:t>
      </w:r>
      <w:r>
        <w:t xml:space="preserve"> week (24 November – 30 November)</w:t>
      </w:r>
      <w:r w:rsidR="00507380">
        <w:t xml:space="preserve">, it’s unlikely the repairs will be finished </w:t>
      </w:r>
      <w:r w:rsidR="00820DCC">
        <w:t>by</w:t>
      </w:r>
      <w:r w:rsidR="00507380">
        <w:t xml:space="preserve"> the end of spill season (</w:t>
      </w:r>
      <w:r w:rsidR="00DE1DCB">
        <w:t>NFL attraction spill</w:t>
      </w:r>
      <w:r w:rsidR="00507380">
        <w:t xml:space="preserve"> ends 30 November 2024). As a result of the outage, spillbay-3 is being used for attraction flow for the remainder of the spill season (or until spillbay-2 can be repaired) following the pattern typically used for spillbay-2. </w:t>
      </w:r>
    </w:p>
    <w:p w14:paraId="2B74DFE5" w14:textId="77777777" w:rsidR="00820DCC" w:rsidRDefault="00820DCC" w:rsidP="00234D88">
      <w:pPr>
        <w:widowControl/>
        <w:adjustRightInd w:val="0"/>
      </w:pPr>
    </w:p>
    <w:p w14:paraId="417A974A" w14:textId="23F95872" w:rsidR="00820DCC" w:rsidRDefault="00820DCC" w:rsidP="00820DCC">
      <w:pPr>
        <w:widowControl/>
        <w:adjustRightInd w:val="0"/>
        <w:jc w:val="center"/>
      </w:pPr>
      <w:r w:rsidRPr="00820DCC">
        <w:rPr>
          <w:noProof/>
        </w:rPr>
        <w:drawing>
          <wp:inline distT="0" distB="0" distL="0" distR="0" wp14:anchorId="398B814E" wp14:editId="6D81409F">
            <wp:extent cx="5010150" cy="2486025"/>
            <wp:effectExtent l="0" t="0" r="0" b="0"/>
            <wp:docPr id="1454066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4FCDF" w14:textId="2C6014AA" w:rsidR="00820DCC" w:rsidRPr="00820DCC" w:rsidRDefault="00820DCC" w:rsidP="00820DCC">
      <w:pPr>
        <w:widowControl/>
        <w:adjustRightInd w:val="0"/>
        <w:jc w:val="center"/>
        <w:rPr>
          <w:sz w:val="20"/>
          <w:szCs w:val="20"/>
        </w:rPr>
      </w:pPr>
      <w:r w:rsidRPr="00820DCC">
        <w:rPr>
          <w:sz w:val="20"/>
          <w:szCs w:val="20"/>
        </w:rPr>
        <w:t>Figure 1: Table showing the counts for 21 November – 30 November at the JDA NFL. Counts are only performed every 5-years during th</w:t>
      </w:r>
      <w:r w:rsidR="005626B4">
        <w:rPr>
          <w:sz w:val="20"/>
          <w:szCs w:val="20"/>
        </w:rPr>
        <w:t>e outage</w:t>
      </w:r>
      <w:r w:rsidRPr="00820DCC">
        <w:rPr>
          <w:sz w:val="20"/>
          <w:szCs w:val="20"/>
        </w:rPr>
        <w:t xml:space="preserve"> window. Therefore 2018 and 2023 represent the 10-year average. </w:t>
      </w:r>
    </w:p>
    <w:p w14:paraId="50C79EB9" w14:textId="18E3ED8E" w:rsidR="00CB671C" w:rsidRPr="004A08E9" w:rsidRDefault="00CB671C" w:rsidP="00CB671C">
      <w:pPr>
        <w:tabs>
          <w:tab w:val="left" w:pos="821"/>
        </w:tabs>
        <w:rPr>
          <w:sz w:val="24"/>
        </w:rPr>
      </w:pPr>
    </w:p>
    <w:p w14:paraId="702CCDC0" w14:textId="71551C7D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Origin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CB671C" w:rsidRPr="004A08E9">
        <w:rPr>
          <w:sz w:val="24"/>
        </w:rPr>
        <w:t>Unknown</w:t>
      </w:r>
    </w:p>
    <w:p w14:paraId="01DE2E66" w14:textId="13FD23DA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Length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Unknown</w:t>
      </w:r>
    </w:p>
    <w:p w14:paraId="43A6A50B" w14:textId="2A2B9535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tags</w:t>
      </w:r>
      <w:r w:rsidRPr="004A08E9">
        <w:rPr>
          <w:spacing w:val="2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Unknown</w:t>
      </w:r>
    </w:p>
    <w:p w14:paraId="6B16745B" w14:textId="0B5C322B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Injuries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found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on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carcass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–</w:t>
      </w:r>
      <w:r w:rsidR="00416458" w:rsidRPr="004A08E9">
        <w:rPr>
          <w:sz w:val="24"/>
        </w:rPr>
        <w:t>N</w:t>
      </w:r>
      <w:r w:rsidR="002E1B32">
        <w:rPr>
          <w:sz w:val="24"/>
        </w:rPr>
        <w:t>/</w:t>
      </w:r>
      <w:r w:rsidR="00416458" w:rsidRPr="004A08E9">
        <w:rPr>
          <w:sz w:val="24"/>
        </w:rPr>
        <w:t>A</w:t>
      </w:r>
    </w:p>
    <w:p w14:paraId="577AC456" w14:textId="6AFD5324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 w:rsidRPr="004A08E9">
        <w:rPr>
          <w:sz w:val="24"/>
        </w:rPr>
        <w:t>Cause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Time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of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Death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416458" w:rsidRPr="004A08E9">
        <w:rPr>
          <w:sz w:val="24"/>
        </w:rPr>
        <w:t>N</w:t>
      </w:r>
      <w:r w:rsidR="002E1B32">
        <w:rPr>
          <w:sz w:val="24"/>
        </w:rPr>
        <w:t>/</w:t>
      </w:r>
      <w:r w:rsidR="00416458" w:rsidRPr="004A08E9">
        <w:rPr>
          <w:sz w:val="24"/>
        </w:rPr>
        <w:t>A</w:t>
      </w:r>
    </w:p>
    <w:p w14:paraId="1846059A" w14:textId="4D8FEC42" w:rsidR="00512EF8" w:rsidRPr="009F49ED" w:rsidRDefault="00540027" w:rsidP="0094236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  <w:szCs w:val="24"/>
        </w:rPr>
        <w:sectPr w:rsidR="00512EF8" w:rsidRPr="009F49ED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4A08E9">
        <w:rPr>
          <w:sz w:val="24"/>
        </w:rPr>
        <w:t>Future and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Preventative</w:t>
      </w:r>
      <w:r w:rsidRPr="004A08E9">
        <w:rPr>
          <w:spacing w:val="-4"/>
          <w:sz w:val="24"/>
        </w:rPr>
        <w:t xml:space="preserve"> </w:t>
      </w:r>
      <w:r w:rsidRPr="004A08E9">
        <w:rPr>
          <w:sz w:val="24"/>
        </w:rPr>
        <w:t>Measures</w:t>
      </w:r>
      <w:r w:rsidR="00416458" w:rsidRPr="004A08E9">
        <w:rPr>
          <w:spacing w:val="2"/>
          <w:sz w:val="24"/>
        </w:rPr>
        <w:t>-</w:t>
      </w:r>
      <w:r w:rsidR="001C4FAA">
        <w:rPr>
          <w:spacing w:val="2"/>
          <w:sz w:val="24"/>
        </w:rPr>
        <w:t xml:space="preserve"> </w:t>
      </w:r>
      <w:r w:rsidR="00F345FA">
        <w:rPr>
          <w:spacing w:val="2"/>
          <w:sz w:val="24"/>
        </w:rPr>
        <w:t xml:space="preserve">Ensure preventive maintenance work is performed </w:t>
      </w:r>
      <w:r w:rsidR="00DE1DCB">
        <w:rPr>
          <w:spacing w:val="2"/>
          <w:sz w:val="24"/>
        </w:rPr>
        <w:t xml:space="preserve">outside mandatory use windows. </w:t>
      </w:r>
      <w:r w:rsidR="00F345FA">
        <w:rPr>
          <w:spacing w:val="2"/>
          <w:sz w:val="24"/>
        </w:rPr>
        <w:t xml:space="preserve"> </w:t>
      </w:r>
    </w:p>
    <w:p w14:paraId="45E75830" w14:textId="67953DFA" w:rsidR="00512EF8" w:rsidRPr="004A08E9" w:rsidRDefault="0014589F" w:rsidP="00942367">
      <w:r w:rsidRPr="004A08E9">
        <w:rPr>
          <w:sz w:val="24"/>
          <w:szCs w:val="24"/>
        </w:rPr>
        <w:br w:type="column"/>
      </w:r>
    </w:p>
    <w:p w14:paraId="37EEA4DE" w14:textId="77777777" w:rsidR="00512EF8" w:rsidRPr="004A08E9" w:rsidRDefault="00512EF8">
      <w:pPr>
        <w:rPr>
          <w:i/>
          <w:sz w:val="26"/>
        </w:rPr>
      </w:pPr>
    </w:p>
    <w:p w14:paraId="7F1FCC0C" w14:textId="77777777" w:rsidR="00B036CC" w:rsidRPr="004A08E9" w:rsidRDefault="0014589F">
      <w:pPr>
        <w:pStyle w:val="BodyText"/>
        <w:spacing w:before="230" w:line="278" w:lineRule="auto"/>
        <w:ind w:left="100" w:right="105" w:firstLine="640"/>
        <w:rPr>
          <w:spacing w:val="-1"/>
        </w:rPr>
      </w:pPr>
      <w:r w:rsidRPr="004A08E9">
        <w:rPr>
          <w:spacing w:val="-1"/>
        </w:rPr>
        <w:t>Sincerely,</w:t>
      </w:r>
    </w:p>
    <w:p w14:paraId="622FE681" w14:textId="6F4E399E" w:rsidR="00370FBB" w:rsidRPr="004A08E9" w:rsidRDefault="0014589F" w:rsidP="007A7746">
      <w:pPr>
        <w:pStyle w:val="BodyText"/>
        <w:spacing w:before="230" w:line="278" w:lineRule="auto"/>
        <w:ind w:right="105"/>
      </w:pPr>
      <w:r w:rsidRPr="004A08E9">
        <w:rPr>
          <w:spacing w:val="-1"/>
        </w:rPr>
        <w:t>Project</w:t>
      </w:r>
      <w:r w:rsidRPr="004A08E9">
        <w:rPr>
          <w:spacing w:val="-10"/>
        </w:rPr>
        <w:t xml:space="preserve"> </w:t>
      </w:r>
      <w:r w:rsidRPr="004A08E9">
        <w:t>Fisheries</w:t>
      </w:r>
    </w:p>
    <w:sectPr w:rsidR="00370FBB" w:rsidRPr="004A08E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46CD9"/>
    <w:rsid w:val="0006116C"/>
    <w:rsid w:val="00080A8F"/>
    <w:rsid w:val="00085DC4"/>
    <w:rsid w:val="0009670E"/>
    <w:rsid w:val="0009790F"/>
    <w:rsid w:val="000A4F96"/>
    <w:rsid w:val="000E7A2C"/>
    <w:rsid w:val="001100BE"/>
    <w:rsid w:val="001108F6"/>
    <w:rsid w:val="001109AF"/>
    <w:rsid w:val="00112A04"/>
    <w:rsid w:val="00115789"/>
    <w:rsid w:val="001306D1"/>
    <w:rsid w:val="00133523"/>
    <w:rsid w:val="0014589F"/>
    <w:rsid w:val="00162D0C"/>
    <w:rsid w:val="0017048F"/>
    <w:rsid w:val="001912B1"/>
    <w:rsid w:val="001B1CB9"/>
    <w:rsid w:val="001C4FAA"/>
    <w:rsid w:val="001D5268"/>
    <w:rsid w:val="001E2B24"/>
    <w:rsid w:val="0020788E"/>
    <w:rsid w:val="002126DD"/>
    <w:rsid w:val="00212735"/>
    <w:rsid w:val="00213983"/>
    <w:rsid w:val="0022694E"/>
    <w:rsid w:val="00234D88"/>
    <w:rsid w:val="00240B09"/>
    <w:rsid w:val="002850EE"/>
    <w:rsid w:val="002E1B32"/>
    <w:rsid w:val="003147A7"/>
    <w:rsid w:val="00323139"/>
    <w:rsid w:val="00333974"/>
    <w:rsid w:val="003502E5"/>
    <w:rsid w:val="00352423"/>
    <w:rsid w:val="00360640"/>
    <w:rsid w:val="00370680"/>
    <w:rsid w:val="00370FBB"/>
    <w:rsid w:val="00374644"/>
    <w:rsid w:val="00380A8E"/>
    <w:rsid w:val="003B0374"/>
    <w:rsid w:val="003D2228"/>
    <w:rsid w:val="003D3E9E"/>
    <w:rsid w:val="00401305"/>
    <w:rsid w:val="00412836"/>
    <w:rsid w:val="00416458"/>
    <w:rsid w:val="0044389A"/>
    <w:rsid w:val="00466F6F"/>
    <w:rsid w:val="004711CE"/>
    <w:rsid w:val="00471CE8"/>
    <w:rsid w:val="00472BB8"/>
    <w:rsid w:val="00474C89"/>
    <w:rsid w:val="00483A6F"/>
    <w:rsid w:val="004931D7"/>
    <w:rsid w:val="004966D2"/>
    <w:rsid w:val="00496EF5"/>
    <w:rsid w:val="004A01BC"/>
    <w:rsid w:val="004A08E9"/>
    <w:rsid w:val="004D70F7"/>
    <w:rsid w:val="004F2B92"/>
    <w:rsid w:val="004F2DED"/>
    <w:rsid w:val="00507380"/>
    <w:rsid w:val="00512EF8"/>
    <w:rsid w:val="00540027"/>
    <w:rsid w:val="00544ACC"/>
    <w:rsid w:val="00561ABE"/>
    <w:rsid w:val="005626B4"/>
    <w:rsid w:val="00572D86"/>
    <w:rsid w:val="0057536D"/>
    <w:rsid w:val="005A1BF2"/>
    <w:rsid w:val="005C0D0C"/>
    <w:rsid w:val="005C4287"/>
    <w:rsid w:val="005D074D"/>
    <w:rsid w:val="00625B2F"/>
    <w:rsid w:val="00636053"/>
    <w:rsid w:val="006438AF"/>
    <w:rsid w:val="00666A6F"/>
    <w:rsid w:val="00681F07"/>
    <w:rsid w:val="00693A2D"/>
    <w:rsid w:val="00717333"/>
    <w:rsid w:val="0073023D"/>
    <w:rsid w:val="00736440"/>
    <w:rsid w:val="00737A20"/>
    <w:rsid w:val="00747439"/>
    <w:rsid w:val="00765BE8"/>
    <w:rsid w:val="0078456B"/>
    <w:rsid w:val="007A7746"/>
    <w:rsid w:val="007C0AD3"/>
    <w:rsid w:val="007D0506"/>
    <w:rsid w:val="007D661F"/>
    <w:rsid w:val="00820DCC"/>
    <w:rsid w:val="00833F60"/>
    <w:rsid w:val="008345AB"/>
    <w:rsid w:val="00861B0F"/>
    <w:rsid w:val="008843E7"/>
    <w:rsid w:val="0089380F"/>
    <w:rsid w:val="008A2570"/>
    <w:rsid w:val="008B5BCC"/>
    <w:rsid w:val="008D7598"/>
    <w:rsid w:val="008E7CA3"/>
    <w:rsid w:val="008F7397"/>
    <w:rsid w:val="00901668"/>
    <w:rsid w:val="00916530"/>
    <w:rsid w:val="00930ABB"/>
    <w:rsid w:val="00942367"/>
    <w:rsid w:val="0095664B"/>
    <w:rsid w:val="00963E6E"/>
    <w:rsid w:val="00970ADF"/>
    <w:rsid w:val="009805B0"/>
    <w:rsid w:val="009863D7"/>
    <w:rsid w:val="009923DF"/>
    <w:rsid w:val="009B247D"/>
    <w:rsid w:val="009B5A42"/>
    <w:rsid w:val="009B6A08"/>
    <w:rsid w:val="009C7440"/>
    <w:rsid w:val="009E216D"/>
    <w:rsid w:val="009E30B8"/>
    <w:rsid w:val="009F49ED"/>
    <w:rsid w:val="00A0382E"/>
    <w:rsid w:val="00A15152"/>
    <w:rsid w:val="00A36EE8"/>
    <w:rsid w:val="00A44484"/>
    <w:rsid w:val="00A71196"/>
    <w:rsid w:val="00A7142C"/>
    <w:rsid w:val="00AA080B"/>
    <w:rsid w:val="00AB4626"/>
    <w:rsid w:val="00AB6BD1"/>
    <w:rsid w:val="00AD4AFA"/>
    <w:rsid w:val="00AF04E7"/>
    <w:rsid w:val="00AF4FD3"/>
    <w:rsid w:val="00B036CC"/>
    <w:rsid w:val="00B45511"/>
    <w:rsid w:val="00B55B98"/>
    <w:rsid w:val="00B93C73"/>
    <w:rsid w:val="00B97061"/>
    <w:rsid w:val="00BA6BA8"/>
    <w:rsid w:val="00BD1C17"/>
    <w:rsid w:val="00C1304F"/>
    <w:rsid w:val="00C155B2"/>
    <w:rsid w:val="00C16387"/>
    <w:rsid w:val="00C21E62"/>
    <w:rsid w:val="00C3094F"/>
    <w:rsid w:val="00C476E2"/>
    <w:rsid w:val="00C52C86"/>
    <w:rsid w:val="00C5326C"/>
    <w:rsid w:val="00C66388"/>
    <w:rsid w:val="00C679D0"/>
    <w:rsid w:val="00CA29BA"/>
    <w:rsid w:val="00CA5727"/>
    <w:rsid w:val="00CB63C2"/>
    <w:rsid w:val="00CB671C"/>
    <w:rsid w:val="00CE1CEE"/>
    <w:rsid w:val="00CF6CB1"/>
    <w:rsid w:val="00D23DCD"/>
    <w:rsid w:val="00D26741"/>
    <w:rsid w:val="00D2787A"/>
    <w:rsid w:val="00D310BB"/>
    <w:rsid w:val="00D41A76"/>
    <w:rsid w:val="00D466F9"/>
    <w:rsid w:val="00D73AC0"/>
    <w:rsid w:val="00D801EE"/>
    <w:rsid w:val="00D80CB0"/>
    <w:rsid w:val="00DD3813"/>
    <w:rsid w:val="00DE1DCB"/>
    <w:rsid w:val="00DE33D6"/>
    <w:rsid w:val="00E43F3A"/>
    <w:rsid w:val="00E602F5"/>
    <w:rsid w:val="00E63B64"/>
    <w:rsid w:val="00E72B27"/>
    <w:rsid w:val="00EB0A5B"/>
    <w:rsid w:val="00EB5597"/>
    <w:rsid w:val="00ED5A82"/>
    <w:rsid w:val="00EF0BF4"/>
    <w:rsid w:val="00EF3B0E"/>
    <w:rsid w:val="00F345FA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Madson, Patricia L CIV USARMY CENWP (USA)</cp:lastModifiedBy>
  <cp:revision>2</cp:revision>
  <dcterms:created xsi:type="dcterms:W3CDTF">2024-11-21T22:17:00Z</dcterms:created>
  <dcterms:modified xsi:type="dcterms:W3CDTF">2024-11-21T22:17:00Z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